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River Kingdom roller coasters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River Kingdom is a new theme park that is opening in the UK. They want you to recommend design considerations that would help them to make a great experience for their visitors. One of the main restrictions that they know of is that they can’t build a roller coaster over the height of 350 ft, due to limitations of the site.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The variables are as follows: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Speed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Height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Drop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Number of twists and loops (inversions)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Length (distance)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Duration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Position (e.g. sitting down, suspended)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Task 1: Posing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Use the variables above to help you pose precise questions to help us find the answer to the larger question of “What makes a cool roller coaster?”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You should try and write a minimum of two questions, and remember that we can’t build a roller coaster over 350 ft.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Task 2: Visualising and analysing the data 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When directed by your teacher, visit the following website to view the data: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ncce.io/ds3a3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Use this website to visualise the data and help find answers to your questions. Record your findings below.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9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80"/>
        <w:gridCol w:w="7815"/>
        <w:tblGridChange w:id="0">
          <w:tblGrid>
            <w:gridCol w:w="1680"/>
            <w:gridCol w:w="7815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Visualisation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Analysis of findings (write a few sentences describing what you have learnt from this visualisation)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9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80"/>
        <w:gridCol w:w="7815"/>
        <w:tblGridChange w:id="0">
          <w:tblGrid>
            <w:gridCol w:w="1680"/>
            <w:gridCol w:w="7815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Visualisation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Analysis of findings (write a few sentences describing what you have learnt from this visualisation)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Explorer task:</w:t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  <w:t xml:space="preserve">Copy and paste the tables from above if you have created more than two visualisations.</w:t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Task 3: Conclusion</w:t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  <w:t xml:space="preserve">Use the space below to write your conclusion and to make your recommendation to River Kingdom about what would make the best roller coaster. </w:t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  <w:t xml:space="preserve">Use the following bullet points to help you structure your answer:</w:t>
      </w:r>
    </w:p>
    <w:p w:rsidR="00000000" w:rsidDel="00000000" w:rsidP="00000000" w:rsidRDefault="00000000" w:rsidRPr="00000000" w14:paraId="000000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your recommendation?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does the data support this?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Is this data on its own enough to support your recommendation?</w:t>
      </w:r>
    </w:p>
    <w:p w:rsidR="00000000" w:rsidDel="00000000" w:rsidP="00000000" w:rsidRDefault="00000000" w:rsidRPr="00000000" w14:paraId="000000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2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Next steps: What does your data not show you?</w:t>
      </w:r>
    </w:p>
    <w:p w:rsidR="00000000" w:rsidDel="00000000" w:rsidP="00000000" w:rsidRDefault="00000000" w:rsidRPr="00000000" w14:paraId="000000A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76" w:lineRule="auto"/>
        <w:rPr/>
      </w:pPr>
      <w:r w:rsidDel="00000000" w:rsidR="00000000" w:rsidRPr="00000000">
        <w:rPr>
          <w:rtl w:val="0"/>
        </w:rPr>
        <w:t xml:space="preserve">If you continue working on this problem, what further questions do you think need answering?</w:t>
      </w:r>
    </w:p>
    <w:p w:rsidR="00000000" w:rsidDel="00000000" w:rsidP="00000000" w:rsidRDefault="00000000" w:rsidRPr="00000000" w14:paraId="000000A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02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7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C1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8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C3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8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4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6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C5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C6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3 – Statistical state of mind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C7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C8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C9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B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7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CE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3 – Statistical state of mind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D0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D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D2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openxmlformats.org/officeDocument/2006/relationships/hyperlink" Target="http://ncce.io/ogl" TargetMode="External"/><Relationship Id="rId3" Type="http://schemas.openxmlformats.org/officeDocument/2006/relationships/fontTable" Target="fontTable.xml"/><Relationship Id="rId12" Type="http://schemas.openxmlformats.org/officeDocument/2006/relationships/footer" Target="footer1.xml"/><Relationship Id="rId7" Type="http://schemas.openxmlformats.org/officeDocument/2006/relationships/hyperlink" Target="http://ncce.io/tcc" TargetMode="Externa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1" Type="http://schemas.openxmlformats.org/officeDocument/2006/relationships/header" Target="header2.xml"/><Relationship Id="rId1" Type="http://schemas.openxmlformats.org/officeDocument/2006/relationships/theme" Target="theme/theme1.xml"/><Relationship Id="rId6" Type="http://schemas.openxmlformats.org/officeDocument/2006/relationships/hyperlink" Target="https://ncce.io/ds3a3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81E5611E-E835-43C2-BA40-599491194F19}"/>
</file>

<file path=customXml/itemProps2.xml><?xml version="1.0" encoding="utf-8"?>
<ds:datastoreItem xmlns:ds="http://schemas.openxmlformats.org/officeDocument/2006/customXml" ds:itemID="{0E7F93CC-9541-4DD6-8665-B8902543FC37}"/>
</file>

<file path=customXml/itemProps3.xml><?xml version="1.0" encoding="utf-8"?>
<ds:datastoreItem xmlns:ds="http://schemas.openxmlformats.org/officeDocument/2006/customXml" ds:itemID="{CAB1AF11-C206-49FB-A304-42DC58D7028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